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4C8" w:rsidRDefault="00A644C8">
      <w:r>
        <w:t>TERAPIA NIEMOWLĄT</w:t>
      </w:r>
    </w:p>
    <w:p w:rsidR="00D67446" w:rsidRDefault="008050DF">
      <w:r>
        <w:t>*</w:t>
      </w:r>
      <w:r w:rsidR="00D67446">
        <w:t>Jak się bawić z dzieckiem w pierwszym roku życia?</w:t>
      </w:r>
    </w:p>
    <w:p w:rsidR="002A7EDE" w:rsidRDefault="00D67446">
      <w:hyperlink r:id="rId5" w:history="1">
        <w:r>
          <w:rPr>
            <w:rStyle w:val="Hipercze"/>
          </w:rPr>
          <w:t>https://fizjomed.com.pl/pierwszy-rok-dziecka-aktywnosc-zabawy/</w:t>
        </w:r>
      </w:hyperlink>
    </w:p>
    <w:p w:rsidR="00A644C8" w:rsidRDefault="00A644C8"/>
    <w:p w:rsidR="00A644C8" w:rsidRDefault="00A644C8">
      <w:r>
        <w:t>ZALECENIA FIZJOTERAPEUTYCZNE</w:t>
      </w:r>
    </w:p>
    <w:p w:rsidR="00D67446" w:rsidRDefault="008050DF">
      <w:r>
        <w:t>*</w:t>
      </w:r>
      <w:r w:rsidR="00D67446">
        <w:t>Zestaw ćwiczeń dla dzieci z wadami postawy- kolana koślawe.</w:t>
      </w:r>
    </w:p>
    <w:p w:rsidR="00D67446" w:rsidRDefault="00D67446">
      <w:bookmarkStart w:id="0" w:name="_GoBack"/>
      <w:r>
        <w:rPr>
          <w:noProof/>
          <w:lang w:eastAsia="pl-PL"/>
        </w:rPr>
        <w:drawing>
          <wp:inline distT="0" distB="0" distL="0" distR="0">
            <wp:extent cx="4410075" cy="5878642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69" cy="589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50DF" w:rsidRDefault="008050DF"/>
    <w:p w:rsidR="00D67B1B" w:rsidRDefault="00D67B1B">
      <w:r>
        <w:t>*Kolorowe karty.cd</w:t>
      </w:r>
    </w:p>
    <w:p w:rsidR="008050DF" w:rsidRDefault="008050DF">
      <w:r>
        <w:rPr>
          <w:noProof/>
          <w:lang w:eastAsia="pl-PL"/>
        </w:rPr>
        <w:lastRenderedPageBreak/>
        <w:drawing>
          <wp:inline distT="0" distB="0" distL="0" distR="0">
            <wp:extent cx="5676900" cy="7290921"/>
            <wp:effectExtent l="0" t="0" r="0" b="5715"/>
            <wp:docPr id="16" name="Obraz 16" descr="H:\obrazki na napiecie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obrazki na napiecie\Scan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09" cy="72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879218" cy="7572375"/>
            <wp:effectExtent l="0" t="0" r="7620" b="0"/>
            <wp:docPr id="15" name="Obraz 15" descr="H:\obrazki na napiecie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obrazki na napiecie\Scan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18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49965" cy="7277100"/>
            <wp:effectExtent l="0" t="0" r="8255" b="0"/>
            <wp:docPr id="14" name="Obraz 14" descr="H:\obrazki na napiecie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obrazki na napiecie\Scan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6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75684" cy="7439025"/>
            <wp:effectExtent l="0" t="0" r="0" b="0"/>
            <wp:docPr id="13" name="Obraz 13" descr="H:\obrazki na napiecie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obrazki na napiecie\Scan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84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873798" cy="7543800"/>
            <wp:effectExtent l="0" t="0" r="0" b="0"/>
            <wp:docPr id="12" name="Obraz 12" descr="H:\obrazki na napiecie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obrazki na napiecie\Scan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98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531641" cy="7124700"/>
            <wp:effectExtent l="0" t="0" r="0" b="0"/>
            <wp:docPr id="11" name="Obraz 11" descr="H:\obrazki na napiecie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obrazki na napiecie\Scan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41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40546" cy="7629525"/>
            <wp:effectExtent l="0" t="0" r="3175" b="0"/>
            <wp:docPr id="10" name="Obraz 10" descr="H:\obrazki na napiecie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obrazki na napiecie\Scan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46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33130" cy="7620000"/>
            <wp:effectExtent l="0" t="0" r="0" b="0"/>
            <wp:docPr id="9" name="Obraz 9" descr="H:\obrazki na napiecie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obrazki na napiecie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3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896048" cy="7572375"/>
            <wp:effectExtent l="0" t="0" r="9525" b="0"/>
            <wp:docPr id="8" name="Obraz 8" descr="H:\obrazki na napiecie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obrazki na napiecie\Scan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48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71494" cy="7820025"/>
            <wp:effectExtent l="0" t="0" r="5715" b="0"/>
            <wp:docPr id="7" name="Obraz 7" descr="H:\obrazki na napiecie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obrazki na napiecie\Scan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94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896048" cy="7572375"/>
            <wp:effectExtent l="0" t="0" r="9525" b="0"/>
            <wp:docPr id="6" name="Obraz 6" descr="H:\obrazki na napiecie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obrazki na napiecie\Scan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48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04937" cy="7734300"/>
            <wp:effectExtent l="0" t="0" r="0" b="0"/>
            <wp:docPr id="4" name="Obraz 4" descr="H:\obrazki na napiecie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obrazki na napiecie\Scan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37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46103" cy="7400925"/>
            <wp:effectExtent l="0" t="0" r="7620" b="0"/>
            <wp:docPr id="3" name="Obraz 3" descr="H:\obrazki na napiecie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brazki na napiecie\Scan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96" cy="740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8E" w:rsidRDefault="00DF428E"/>
    <w:p w:rsidR="00DF428E" w:rsidRDefault="00DF428E"/>
    <w:p w:rsidR="00A20670" w:rsidRDefault="00DF428E">
      <w:r>
        <w:t>*Film-„Happy- mózgowe porażenie dziecięce”.</w:t>
      </w:r>
    </w:p>
    <w:p w:rsidR="00A20670" w:rsidRDefault="00DF428E">
      <w:r w:rsidRPr="00DF428E">
        <w:t>https://www.youtube.com/watch?v=ht_rDys7Vmg</w:t>
      </w:r>
    </w:p>
    <w:sectPr w:rsidR="00A206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446"/>
    <w:rsid w:val="002A7EDE"/>
    <w:rsid w:val="008050DF"/>
    <w:rsid w:val="00A20670"/>
    <w:rsid w:val="00A644C8"/>
    <w:rsid w:val="00C92331"/>
    <w:rsid w:val="00D67446"/>
    <w:rsid w:val="00D67B1B"/>
    <w:rsid w:val="00DF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6744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6744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fizjomed.com.pl/pierwszy-rok-dziecka-aktywnosc-zabawy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61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</cp:revision>
  <dcterms:created xsi:type="dcterms:W3CDTF">2020-04-05T18:17:00Z</dcterms:created>
  <dcterms:modified xsi:type="dcterms:W3CDTF">2020-04-05T19:10:00Z</dcterms:modified>
</cp:coreProperties>
</file>